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55" w:rsidRPr="00A1303F" w:rsidRDefault="003A1655" w:rsidP="00A1303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r w:rsidR="00A130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A3C59B" wp14:editId="5EE08F1E">
            <wp:extent cx="5892800" cy="8861129"/>
            <wp:effectExtent l="0" t="0" r="0" b="0"/>
            <wp:docPr id="1" name="Рисунок 1" descr="E:\ОС_не лесь\рабочий стол\сайт новое\РП\РП СОО\РП учебных предметов\титул\биология профи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С_не лесь\рабочий стол\сайт новое\РП\РП СОО\РП учебных предметов\титул\биология профиль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0" cy="886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84CC9" w:rsidRPr="00684CC9" w:rsidRDefault="0091236A" w:rsidP="003A1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684CC9" w:rsidRPr="00684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«</w:t>
      </w:r>
      <w:r w:rsidR="00684CC9" w:rsidRPr="00684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Биология </w:t>
      </w:r>
      <w:r w:rsidR="00684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10-11</w:t>
      </w:r>
      <w:r w:rsidR="00684CC9" w:rsidRPr="00684C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классы</w:t>
      </w:r>
      <w:r w:rsidR="00D919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(углубленный уровень)</w:t>
      </w:r>
      <w:r w:rsidR="00684CC9" w:rsidRPr="006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обеспечивает  достижение планируемых результатов основной образовательной программы среднего общего образования МАОУ СОШ №1. Программа разработана на основе  требований к результатам освоения основной образовательной программы среднего общего образования по </w:t>
      </w:r>
      <w:r w:rsidR="00684CC9" w:rsidRPr="00801A3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</w:t>
      </w:r>
      <w:r w:rsidR="00801A37" w:rsidRPr="0080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углубленном уровне</w:t>
      </w:r>
      <w:r w:rsidR="00684CC9" w:rsidRPr="00684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CC9" w:rsidRPr="00684CC9" w:rsidRDefault="00684CC9" w:rsidP="003A165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684CC9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684CC9" w:rsidRPr="00684CC9" w:rsidRDefault="00684CC9" w:rsidP="003A16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планируемых результатов выделяются следующие группы: </w:t>
      </w:r>
    </w:p>
    <w:p w:rsidR="00684CC9" w:rsidRPr="00684CC9" w:rsidRDefault="00684CC9" w:rsidP="003A16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личностные,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предметные  результаты.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4C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4C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lastRenderedPageBreak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4C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proofErr w:type="gramStart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proofErr w:type="gramStart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признание </w:t>
      </w:r>
      <w:proofErr w:type="spellStart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неотчуждаемости</w:t>
      </w:r>
      <w:proofErr w:type="spellEnd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proofErr w:type="spellStart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интериоризация</w:t>
      </w:r>
      <w:proofErr w:type="spellEnd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готовность </w:t>
      </w:r>
      <w:proofErr w:type="gramStart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обучающихся</w:t>
      </w:r>
      <w:proofErr w:type="gramEnd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4C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lastRenderedPageBreak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4C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proofErr w:type="gramStart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эстетическое</w:t>
      </w:r>
      <w:proofErr w:type="gramEnd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отношения к миру, готовность к эстетическому обустройству собственного быта. 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4C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положительный образ семьи, </w:t>
      </w:r>
      <w:proofErr w:type="spellStart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родительства</w:t>
      </w:r>
      <w:proofErr w:type="spellEnd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(отцовства и материнства), </w:t>
      </w:r>
      <w:proofErr w:type="spellStart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интериоризация</w:t>
      </w:r>
      <w:proofErr w:type="spellEnd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традиционных семейных ценностей. 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4C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lastRenderedPageBreak/>
        <w:t>осознанный выбор будущей профессии как путь и способ реализации собственных жизненных планов;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4C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684C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684C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обучающихся</w:t>
      </w:r>
      <w:proofErr w:type="gramEnd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684CC9" w:rsidRPr="00684CC9" w:rsidRDefault="00684CC9" w:rsidP="003A1655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434850649"/>
      <w:bookmarkStart w:id="2" w:name="_Toc435412673"/>
      <w:bookmarkStart w:id="3" w:name="_Toc453968146"/>
      <w:r w:rsidRPr="00684CC9">
        <w:rPr>
          <w:rFonts w:ascii="Times New Roman" w:eastAsia="Calibri" w:hAnsi="Times New Roman" w:cs="Times New Roman"/>
          <w:b/>
          <w:sz w:val="28"/>
          <w:szCs w:val="28"/>
        </w:rPr>
        <w:t xml:space="preserve">I.2.2. Планируемые </w:t>
      </w:r>
      <w:proofErr w:type="spellStart"/>
      <w:r w:rsidRPr="00684CC9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684CC9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освоения </w:t>
      </w:r>
      <w:bookmarkEnd w:id="1"/>
      <w:bookmarkEnd w:id="2"/>
      <w:bookmarkEnd w:id="3"/>
      <w:r w:rsidR="00DE160E">
        <w:rPr>
          <w:rFonts w:ascii="Times New Roman" w:eastAsia="Calibri" w:hAnsi="Times New Roman" w:cs="Times New Roman"/>
          <w:b/>
          <w:sz w:val="28"/>
          <w:szCs w:val="28"/>
        </w:rPr>
        <w:t>предмета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4CC9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684CC9" w:rsidRPr="00684CC9" w:rsidRDefault="00684CC9" w:rsidP="003A165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4C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Регулятивные универсальные учебные действия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684CC9">
        <w:rPr>
          <w:rFonts w:ascii="Times New Roman" w:eastAsia="Calibri" w:hAnsi="Times New Roman" w:cs="Times New Roman"/>
          <w:b/>
          <w:sz w:val="28"/>
          <w:lang w:eastAsia="ru-RU"/>
        </w:rPr>
        <w:t>Выпускник научится: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4C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Познавательные универсальные учебные действия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684CC9">
        <w:rPr>
          <w:rFonts w:ascii="Times New Roman" w:eastAsia="Calibri" w:hAnsi="Times New Roman" w:cs="Times New Roman"/>
          <w:b/>
          <w:sz w:val="28"/>
          <w:lang w:eastAsia="ru-RU"/>
        </w:rPr>
        <w:t xml:space="preserve">Выпускник научится: 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684CC9" w:rsidRPr="00684CC9" w:rsidRDefault="00684CC9" w:rsidP="003A1655">
      <w:pPr>
        <w:numPr>
          <w:ilvl w:val="0"/>
          <w:numId w:val="3"/>
        </w:numPr>
        <w:suppressAutoHyphens/>
        <w:spacing w:after="0" w:line="240" w:lineRule="auto"/>
        <w:ind w:left="993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4CC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Коммуникативные универсальные учебные действия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684CC9">
        <w:rPr>
          <w:rFonts w:ascii="Times New Roman" w:eastAsia="Calibri" w:hAnsi="Times New Roman" w:cs="Times New Roman"/>
          <w:b/>
          <w:sz w:val="28"/>
          <w:lang w:eastAsia="ru-RU"/>
        </w:rPr>
        <w:t>Выпускник научится: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со</w:t>
      </w:r>
      <w:proofErr w:type="gramEnd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распознавать </w:t>
      </w:r>
      <w:proofErr w:type="spellStart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конфликтогенные</w:t>
      </w:r>
      <w:proofErr w:type="spellEnd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12BB1" w:rsidRDefault="00C12BB1" w:rsidP="003A165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</w:pPr>
    </w:p>
    <w:p w:rsidR="00684CC9" w:rsidRDefault="00684CC9" w:rsidP="003A1655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</w:pPr>
    </w:p>
    <w:p w:rsidR="00947100" w:rsidRPr="00947100" w:rsidRDefault="00947100" w:rsidP="003A1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 к </w:t>
      </w:r>
      <w:r w:rsidRPr="00D919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предметным результатам</w:t>
      </w:r>
      <w:r w:rsidRPr="0094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углубленного курса биологии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</w:t>
      </w:r>
      <w:r w:rsidRPr="0094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результатам освоения базовог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курса и дополнительно отражают</w:t>
      </w:r>
      <w:r w:rsidRPr="009471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7100" w:rsidRPr="00947100" w:rsidRDefault="00947100" w:rsidP="003A1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94710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4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знаний об общих биологических закономерностях, законах, теориях;</w:t>
      </w:r>
    </w:p>
    <w:p w:rsidR="00947100" w:rsidRPr="00947100" w:rsidRDefault="00947100" w:rsidP="003A1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94710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4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исследовать и анализировать биологические объекты и системы, объяснять закономерности биологических процессов и явлений; прогнозировать последствия значимых биологических исследований;</w:t>
      </w:r>
    </w:p>
    <w:p w:rsidR="00947100" w:rsidRPr="00947100" w:rsidRDefault="00947100" w:rsidP="003A1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владение умениями выдвигать гипотезы на основе знаний об основополагающих биологических закономерностях и законах, о происхождении и сущности жизни, глобальных изменениях в биосфере; </w:t>
      </w:r>
      <w:r w:rsidRPr="009471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проверять выдвинутые гипотезы экспериментальными средствами, формулируя цель исследования;</w:t>
      </w:r>
    </w:p>
    <w:p w:rsidR="00947100" w:rsidRPr="00947100" w:rsidRDefault="00947100" w:rsidP="003A1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00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947100" w:rsidRPr="00947100" w:rsidRDefault="00947100" w:rsidP="003A165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proofErr w:type="spellStart"/>
      <w:r w:rsidRPr="0094710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4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убежденности в необходимости соблюдения этических норм и экологических требований при проведении биологических исследований.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b/>
          <w:sz w:val="28"/>
          <w:szCs w:val="28"/>
        </w:rPr>
        <w:t>Биология как комплекс наук о живой природе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 xml:space="preserve">Синтез </w:t>
      </w:r>
      <w:proofErr w:type="gramStart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естественно-научного</w:t>
      </w:r>
      <w:proofErr w:type="gramEnd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социогуманитарного</w:t>
      </w:r>
      <w:proofErr w:type="spellEnd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 xml:space="preserve"> знания на современном этапе развития цивилизации.</w:t>
      </w: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значение биологических знаний.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Биологические системы как предмет изучения биологии. Основные принципы организации и функционирования биологических систем.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Биологические системы разных уровней организации.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Гипотезы и теории, их роль в формировании современной </w:t>
      </w:r>
      <w:proofErr w:type="gramStart"/>
      <w:r w:rsidRPr="00684CC9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CC9">
        <w:rPr>
          <w:rFonts w:ascii="Times New Roman" w:eastAsia="Times New Roman" w:hAnsi="Times New Roman" w:cs="Times New Roman"/>
          <w:b/>
          <w:sz w:val="28"/>
          <w:szCs w:val="28"/>
        </w:rPr>
        <w:t>Структурные и функциональные основы жизни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Нанотехнологии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в биологии.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Клетка – структурная и функциональная единица организма.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Развитие цитологии.</w:t>
      </w: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методы изучения клетки. Клеточная теория в свете современных данных о строении и функциях клетки.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 </w:t>
      </w:r>
      <w:proofErr w:type="spellStart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симбиогенеза</w:t>
      </w:r>
      <w:proofErr w:type="spellEnd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Основные части и органоиды клетки. Строение и функции биологических мембран. Цитоплазма. Ядро. Строение и функции хромосом. Мембранные и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немембранные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органоиды.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Цитоскелет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>. Включения. Основные отличительные особенности клеток прокариот. Отличительные особенности клеток эукариот.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Вирусы — неклеточная форма жизни. Способы передачи вирусных инфекций и меры профилактики вирусных заболеваний.</w:t>
      </w:r>
      <w:r w:rsidRPr="00684C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Вирусология, ее практическое значение.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lastRenderedPageBreak/>
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</w:t>
      </w:r>
      <w:proofErr w:type="gramStart"/>
      <w:r w:rsidRPr="00684CC9">
        <w:rPr>
          <w:rFonts w:ascii="Times New Roman" w:eastAsia="Times New Roman" w:hAnsi="Times New Roman" w:cs="Times New Roman"/>
          <w:sz w:val="28"/>
          <w:szCs w:val="28"/>
        </w:rPr>
        <w:t>ств в кл</w:t>
      </w:r>
      <w:proofErr w:type="gram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етке. Генная инженерия,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геномика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протеомика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 xml:space="preserve">Нарушение биохимических процессов в клетке под влиянием мутагенов и </w:t>
      </w:r>
      <w:proofErr w:type="spellStart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наркогенных</w:t>
      </w:r>
      <w:proofErr w:type="spellEnd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 xml:space="preserve"> веществ.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Регуляция деления клеток, нарушения регуляции как причина заболеваний. Стволовые клетки.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684C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Организм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История возникновения и развития генетики, методы генетики. </w:t>
      </w:r>
      <w:proofErr w:type="gramStart"/>
      <w:r w:rsidRPr="00684CC9">
        <w:rPr>
          <w:rFonts w:ascii="Times New Roman" w:eastAsia="Times New Roman" w:hAnsi="Times New Roman" w:cs="Times New Roman"/>
          <w:sz w:val="28"/>
          <w:szCs w:val="28"/>
        </w:rPr>
        <w:t>Генетические</w:t>
      </w:r>
      <w:proofErr w:type="gram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терминология и символика. Генотип и фенотип. Вероятностный характер законов генетики. Законы наследственности Г. 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Генетическое картирование</w:t>
      </w:r>
      <w:r w:rsidRPr="00684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4CC9" w:rsidRPr="00684CC9" w:rsidRDefault="00684CC9" w:rsidP="003A1655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Эпигенетика</w:t>
      </w:r>
      <w:proofErr w:type="spellEnd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b/>
          <w:sz w:val="28"/>
          <w:szCs w:val="28"/>
        </w:rPr>
        <w:t>Теория эволюции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Развитие эволюционных идей. Научные взгляды К. Линнея и Ж.Б. Ламарка. Эволюционная теория Ч. Дарвина. Свидетельства эволюции живой природы: палеонтологические, сравнительно-анатомические, эмбриологические, биогеографические, молекулярно-генетические. Развитие </w:t>
      </w:r>
      <w:r w:rsidRPr="00684C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представлений о виде. Вид, его критерии. Популяция как форма существования вида и как элементарная единица эволюции. Синтетическая теория эволюции.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Микроэволюция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Харди–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Вайнберга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. Молекулярно-генетические механизмы эволюции. Формы естественного отбора: движущая, стабилизирующая,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дизруптивная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Коэволюция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. Роль эволюционной теории в формировании </w:t>
      </w:r>
      <w:proofErr w:type="gramStart"/>
      <w:r w:rsidRPr="00684CC9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картины мира.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b/>
          <w:sz w:val="28"/>
          <w:szCs w:val="28"/>
        </w:rPr>
        <w:t>Развитие жизни на Земле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Вымирание видов и его причины.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CC9">
        <w:rPr>
          <w:rFonts w:ascii="Times New Roman" w:eastAsia="Times New Roman" w:hAnsi="Times New Roman" w:cs="Times New Roman"/>
          <w:b/>
          <w:sz w:val="28"/>
          <w:szCs w:val="28"/>
        </w:rPr>
        <w:t>Организмы и окружающая среда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Экологические факторы и закономерности их влияния на организмы (принцип толерантности, лимитирующие факторы).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84CC9">
        <w:rPr>
          <w:rFonts w:ascii="Times New Roman" w:eastAsia="Times New Roman" w:hAnsi="Times New Roman" w:cs="Times New Roman"/>
          <w:sz w:val="28"/>
          <w:szCs w:val="28"/>
        </w:rPr>
        <w:t>Приспособления организмов к действию экологических факторов. Биологические ритмы. Взаимодействие экологических факторов. Экологическая ниша.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экосистем. Последствия влияния деятельности человека на экосистемы. Необходимость сохранения биоразнообразия экосистемы.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Агроценозы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>, их особенности.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Учение В.И. Вернадского о биосфере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, ноосфера</w:t>
      </w: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. Закономерности существования биосферы. Компоненты биосферы и их роль. Круговороты веществ в биосфере. Биогенная миграция атомов.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Основные биомы Земли.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 xml:space="preserve">Восстановительная экология. </w:t>
      </w:r>
      <w:r w:rsidRPr="00684CC9">
        <w:rPr>
          <w:rFonts w:ascii="Times New Roman" w:eastAsia="Times New Roman" w:hAnsi="Times New Roman" w:cs="Times New Roman"/>
          <w:sz w:val="28"/>
          <w:szCs w:val="28"/>
        </w:rPr>
        <w:t>Проблемы устойчивого развития.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Перспективы развития биологических наук, актуальные проблемы биологии.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Примерный перечень лабораторных и практических работ (на выбор учителя):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методов при изучении биологических объектов.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микроскопирования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Изучение клеток растений и животных под микроскопом на готовых микропрепаратах и их описание.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Приготовление, рассматривание и описание микропрепаратов клеток растений.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Сравнение строения клеток растений, животных, грибов и бактерий.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Изучение движения цитоплазмы.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Изучение плазмолиза и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деплазмолиза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в клетках кожицы лука.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Изучение ферментативного расщепления пероксида водорода в растительных и животных клетках.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Обнаружение белков, углеводов, липидов с помощью качественных реакций.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Выделение ДНК.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Изучение каталитической активности ферментов (на примере амилазы или каталазы).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Наблюдение митоза в клетках кончика корешка лука на готовых микропрепаратах.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Изучение хромосом на готовых микропрепаратах.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Изучение стадий мейоза на готовых микропрепаратах.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Изучение строения половых клеток на готовых микропрепаратах.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Решение элементарных задач по молекулярной биологии.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Выявление признаков сходства зародышей человека и других позвоночных животных как доказательство их родства.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Составление элементарных схем скрещивания.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Решение генетических задач.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Изучение результатов моногибридного и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дигибридного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скрещивания у дрозофилы.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Составление и анализ родословных человека.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Изучение изменчивости, построение вариационного ряда и вариационной кривой.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Описание фенотипа.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Сравнение видов по морфологическому критерию.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Описание приспособленности организма и ее относительного характера.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Выявление приспособлений организмов к влиянию различных экологических факторов.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Сравнение анатомического строения растений разных мест обитания.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Методы измерения факторов среды обитания.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Изучение экологических адаптаций человека.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Составление пищевых цепей.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Изучение и описание экосистем своей местности.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lastRenderedPageBreak/>
        <w:t>Моделирование структур и процессов, происходящих в экосистемах.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Оценка антропогенных изменений в природе.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684CC9">
        <w:rPr>
          <w:rFonts w:ascii="Times New Roman" w:eastAsia="Calibri" w:hAnsi="Times New Roman" w:cs="Times New Roman"/>
          <w:b/>
          <w:sz w:val="28"/>
        </w:rPr>
        <w:t>Выпускник на углубленном уровне научится: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выявлять и обосновывать существенные особенности разных уровней организации жизни;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решать задачи на определение последовательности нуклеотидов ДНК и </w:t>
      </w:r>
      <w:proofErr w:type="spellStart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иРНК</w:t>
      </w:r>
      <w:proofErr w:type="spellEnd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(</w:t>
      </w:r>
      <w:proofErr w:type="spellStart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мРНК</w:t>
      </w:r>
      <w:proofErr w:type="spellEnd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), антикодонов </w:t>
      </w:r>
      <w:proofErr w:type="spellStart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тРНК</w:t>
      </w:r>
      <w:proofErr w:type="spellEnd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комплементарности</w:t>
      </w:r>
      <w:proofErr w:type="spellEnd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определять количество хромосом в клетках растений основных отделов на разных этапах жизненного цикла;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решать генетические задачи на </w:t>
      </w:r>
      <w:proofErr w:type="spellStart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дигибридное</w:t>
      </w:r>
      <w:proofErr w:type="spellEnd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раскрывать причины наследственных заболеваний, аргументировать необходимость мер предупреждения таких заболеваний;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lastRenderedPageBreak/>
        <w:t>сравнивать разные способы размножения организмов;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характеризовать основные этапы онтогенеза организмов;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выявлять причины и существенные признаки </w:t>
      </w:r>
      <w:proofErr w:type="spellStart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модификационной</w:t>
      </w:r>
      <w:proofErr w:type="spellEnd"/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и мутационной изменчивости; обосновывать роль изменчивости в естественном и искусственном отборе;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обосновывать значение разных методов селекции в создании сортов растений, пород животных и штаммов микроорганизмов;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обосновывать причины изменяемости и многообразия видов, применяя синтетическую теорию эволюции;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характеризовать популяцию как единицу эволюции, вид как систематическую категорию и как результат эволюции;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устанавливать связь структуры и свойств экосистемы;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аргументировать собственную позицию по отношению к экологическим проблемам и поведению в природной среде;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обосновывать необходимость устойчивого развития как условия сохранения биосферы;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выявлять в тексте биологического содержания проблему и аргументированно ее объяснять;</w:t>
      </w:r>
    </w:p>
    <w:p w:rsidR="00684CC9" w:rsidRPr="00684CC9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684CC9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 w:rsidRPr="00684CC9">
        <w:rPr>
          <w:rFonts w:ascii="Times New Roman" w:eastAsia="Calibri" w:hAnsi="Times New Roman" w:cs="Times New Roman"/>
          <w:b/>
          <w:sz w:val="28"/>
        </w:rPr>
        <w:t>Выпускник на углубленном уровне получит возможность научиться:</w:t>
      </w:r>
    </w:p>
    <w:p w:rsidR="00684CC9" w:rsidRPr="00801A37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801A3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организовывать и проводить индивидуальную исследовательскую деятельность по биологии (или разрабатывать </w:t>
      </w:r>
      <w:proofErr w:type="gramStart"/>
      <w:r w:rsidRPr="00801A3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индивидуальный проект</w:t>
      </w:r>
      <w:proofErr w:type="gramEnd"/>
      <w:r w:rsidRPr="00801A3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684CC9" w:rsidRPr="00801A37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801A3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прогнозировать последствия собственных исследований с учетом этических норм и экологических требований;</w:t>
      </w:r>
    </w:p>
    <w:p w:rsidR="00684CC9" w:rsidRPr="00801A37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801A3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684CC9" w:rsidRPr="00801A37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801A3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684CC9" w:rsidRPr="00801A37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801A3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аргументировать необходимость синтеза </w:t>
      </w:r>
      <w:proofErr w:type="gramStart"/>
      <w:r w:rsidRPr="00801A3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естественно-научного</w:t>
      </w:r>
      <w:proofErr w:type="gramEnd"/>
      <w:r w:rsidRPr="00801A3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и </w:t>
      </w:r>
      <w:proofErr w:type="spellStart"/>
      <w:r w:rsidRPr="00801A3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социогуманитарного</w:t>
      </w:r>
      <w:proofErr w:type="spellEnd"/>
      <w:r w:rsidRPr="00801A3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знания в эпоху информационной цивилизации;</w:t>
      </w:r>
    </w:p>
    <w:p w:rsidR="00684CC9" w:rsidRPr="00801A37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801A3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lastRenderedPageBreak/>
        <w:t>моделировать изменение экосистем под влиянием различных групп факторов окружающей среды;</w:t>
      </w:r>
    </w:p>
    <w:p w:rsidR="00684CC9" w:rsidRPr="00801A37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801A3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684CC9" w:rsidRPr="00801A37" w:rsidRDefault="00684CC9" w:rsidP="003A1655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801A37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801A37" w:rsidRDefault="00801A37" w:rsidP="003A16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A37" w:rsidRDefault="00801A37" w:rsidP="003A16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1A37" w:rsidRDefault="00801A37" w:rsidP="003A16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4CC9" w:rsidRPr="00684CC9" w:rsidRDefault="00684CC9" w:rsidP="003A165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CC9">
        <w:rPr>
          <w:rFonts w:ascii="Times New Roman" w:eastAsia="Calibri" w:hAnsi="Times New Roman" w:cs="Times New Roman"/>
          <w:b/>
          <w:sz w:val="28"/>
          <w:szCs w:val="28"/>
        </w:rPr>
        <w:t>II. Содержание учебного предмета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b/>
          <w:sz w:val="28"/>
          <w:szCs w:val="28"/>
        </w:rPr>
        <w:t>Биология как комплекс наук о живой природе</w:t>
      </w:r>
      <w:r w:rsidR="00801A37">
        <w:rPr>
          <w:rFonts w:ascii="Times New Roman" w:eastAsia="Times New Roman" w:hAnsi="Times New Roman" w:cs="Times New Roman"/>
          <w:b/>
          <w:sz w:val="28"/>
          <w:szCs w:val="28"/>
        </w:rPr>
        <w:t xml:space="preserve"> (5 часов)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 xml:space="preserve">Синтез </w:t>
      </w:r>
      <w:proofErr w:type="gramStart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естественно-научного</w:t>
      </w:r>
      <w:proofErr w:type="gramEnd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социогуманитарного</w:t>
      </w:r>
      <w:proofErr w:type="spellEnd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 xml:space="preserve"> знания на современном этапе развития цивилизации.</w:t>
      </w: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значение биологических знаний.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Биологические системы как предмет изучения биологии. Основные принципы организации и функционирования биологических систем.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Биологические системы разных уровней организации.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Гипотезы и теории, их роль в формировании современной </w:t>
      </w:r>
      <w:proofErr w:type="gramStart"/>
      <w:r w:rsidRPr="00684CC9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CC9">
        <w:rPr>
          <w:rFonts w:ascii="Times New Roman" w:eastAsia="Times New Roman" w:hAnsi="Times New Roman" w:cs="Times New Roman"/>
          <w:b/>
          <w:sz w:val="28"/>
          <w:szCs w:val="28"/>
        </w:rPr>
        <w:t>Структурные и функциональные основы жизни</w:t>
      </w:r>
      <w:r w:rsidR="00801A37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13168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01A37">
        <w:rPr>
          <w:rFonts w:ascii="Times New Roman" w:eastAsia="Times New Roman" w:hAnsi="Times New Roman" w:cs="Times New Roman"/>
          <w:b/>
          <w:sz w:val="28"/>
          <w:szCs w:val="28"/>
        </w:rPr>
        <w:t>8 часов)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Нанотехнологии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в биологии.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Клетка – структурная и функциональная единица организма.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Развитие цитологии.</w:t>
      </w: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методы изучения клетки. Клеточная теория в свете современных данных о строении и функциях клетки.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 </w:t>
      </w:r>
      <w:proofErr w:type="spellStart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симбиогенеза</w:t>
      </w:r>
      <w:proofErr w:type="spellEnd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Основные части и органоиды клетки. Строение и функции биологических мембран. Цитоплазма. Ядро. Строение и функции хромосом. Мембранные и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немембранные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органоиды.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Цитоскелет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>. Включения. Основные отличительные особенности клеток прокариот. Отличительные особенности клеток эукариот.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lastRenderedPageBreak/>
        <w:t>Вирусы — неклеточная форма жизни. Способы передачи вирусных инфекций и меры профилактики вирусных заболеваний.</w:t>
      </w:r>
      <w:r w:rsidRPr="00684CC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Вирусология, ее практическое значение.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</w:t>
      </w:r>
      <w:proofErr w:type="gramStart"/>
      <w:r w:rsidRPr="00684CC9">
        <w:rPr>
          <w:rFonts w:ascii="Times New Roman" w:eastAsia="Times New Roman" w:hAnsi="Times New Roman" w:cs="Times New Roman"/>
          <w:sz w:val="28"/>
          <w:szCs w:val="28"/>
        </w:rPr>
        <w:t>ств в кл</w:t>
      </w:r>
      <w:proofErr w:type="gram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етке. Генная инженерия,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геномика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протеомика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 xml:space="preserve">Нарушение биохимических процессов в клетке под влиянием мутагенов и </w:t>
      </w:r>
      <w:proofErr w:type="spellStart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наркогенных</w:t>
      </w:r>
      <w:proofErr w:type="spellEnd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 xml:space="preserve"> веществ.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Регуляция деления клеток, нарушения регуляции как причина заболеваний. Стволовые клетки.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CC9">
        <w:rPr>
          <w:rFonts w:ascii="Times New Roman" w:eastAsia="Times New Roman" w:hAnsi="Times New Roman" w:cs="Times New Roman"/>
          <w:b/>
          <w:sz w:val="28"/>
          <w:szCs w:val="28"/>
        </w:rPr>
        <w:t>Организм</w:t>
      </w:r>
      <w:r w:rsidR="00131687">
        <w:rPr>
          <w:rFonts w:ascii="Times New Roman" w:eastAsia="Times New Roman" w:hAnsi="Times New Roman" w:cs="Times New Roman"/>
          <w:b/>
          <w:sz w:val="28"/>
          <w:szCs w:val="28"/>
        </w:rPr>
        <w:t xml:space="preserve"> (57 </w:t>
      </w:r>
      <w:r w:rsidR="00801A37">
        <w:rPr>
          <w:rFonts w:ascii="Times New Roman" w:eastAsia="Times New Roman" w:hAnsi="Times New Roman" w:cs="Times New Roman"/>
          <w:b/>
          <w:sz w:val="28"/>
          <w:szCs w:val="28"/>
        </w:rPr>
        <w:t>часа)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История возникновения и развития генетики, методы генетики. </w:t>
      </w:r>
      <w:proofErr w:type="gramStart"/>
      <w:r w:rsidRPr="00684CC9">
        <w:rPr>
          <w:rFonts w:ascii="Times New Roman" w:eastAsia="Times New Roman" w:hAnsi="Times New Roman" w:cs="Times New Roman"/>
          <w:sz w:val="28"/>
          <w:szCs w:val="28"/>
        </w:rPr>
        <w:t>Генетические</w:t>
      </w:r>
      <w:proofErr w:type="gram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терминология и символика. Генотип и фенотип. Вероятностный характер законов генетики. Законы наследственности Г. 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Генетическое картирование</w:t>
      </w:r>
      <w:r w:rsidRPr="00684C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4CC9" w:rsidRPr="00684CC9" w:rsidRDefault="00684CC9" w:rsidP="003A1655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lastRenderedPageBreak/>
        <w:t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Эпигенетика</w:t>
      </w:r>
      <w:proofErr w:type="spellEnd"/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b/>
          <w:sz w:val="28"/>
          <w:szCs w:val="28"/>
        </w:rPr>
        <w:t>Теория эволюции</w:t>
      </w:r>
      <w:r w:rsidR="00801A37">
        <w:rPr>
          <w:rFonts w:ascii="Times New Roman" w:eastAsia="Times New Roman" w:hAnsi="Times New Roman" w:cs="Times New Roman"/>
          <w:b/>
          <w:sz w:val="28"/>
          <w:szCs w:val="28"/>
        </w:rPr>
        <w:t xml:space="preserve"> (26 часов)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Развитие эволюционных идей. Научные взгляды К. Линнея и Ж.Б. Ламарка. Эволюционная теория Ч. Дарвина. Свидетельства эволюции живой природы: палеонтологические, сравнительно-анатомические, эмбриологические, биогеографические, молекулярно-генетические. Развитие представлений о виде. Вид, его критерии. Популяция как форма существования вида и как элементарная единица эволюции. Синтетическая теория эволюции.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Микроэволюция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и макроэволюция. Движущие силы эволюции, их влияние на генофонд популяции. Дрейф генов и случайные ненаправленные изменения генофонда популяции. Уравнение Харди–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Вайнберга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. Молекулярно-генетические механизмы эволюции. Формы естественного отбора: движущая, стабилизирующая,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дизруптивная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. Экологическое и географическое видообразование. Направления и пути эволюции. Формы эволюции: дивергенция, конвергенция, параллелизм. Механизмы адаптаций.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Коэволюция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. Роль эволюционной теории в формировании </w:t>
      </w:r>
      <w:proofErr w:type="gramStart"/>
      <w:r w:rsidRPr="00684CC9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картины мира.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Многообразие организмов и приспособленность организмов к среде обитания как результат эволюции. Принципы классификации, систематика. Основные систематические группы органического мира. Современные подходы к классификации организмов.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CC9">
        <w:rPr>
          <w:rFonts w:ascii="Times New Roman" w:eastAsia="Times New Roman" w:hAnsi="Times New Roman" w:cs="Times New Roman"/>
          <w:b/>
          <w:sz w:val="28"/>
          <w:szCs w:val="28"/>
        </w:rPr>
        <w:t>Развитие жизни на Земле</w:t>
      </w:r>
      <w:r w:rsidR="00801A37">
        <w:rPr>
          <w:rFonts w:ascii="Times New Roman" w:eastAsia="Times New Roman" w:hAnsi="Times New Roman" w:cs="Times New Roman"/>
          <w:b/>
          <w:sz w:val="28"/>
          <w:szCs w:val="28"/>
        </w:rPr>
        <w:t xml:space="preserve"> (15 часов)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Методы датировки событий прошлого, геохронологическая шкала. Гипотезы происхождения жизни на Земле. Основные этапы эволюции биосферы Земли. Ключевые события в эволюции растений и животных.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Вымирание видов и его причины.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Современные представления о происхождении человека. Систематическое положение человека. Эволюция человека. Факторы эволюции человека. Расы человека, их происхождение и единство.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4CC9">
        <w:rPr>
          <w:rFonts w:ascii="Times New Roman" w:eastAsia="Times New Roman" w:hAnsi="Times New Roman" w:cs="Times New Roman"/>
          <w:b/>
          <w:sz w:val="28"/>
          <w:szCs w:val="28"/>
        </w:rPr>
        <w:t>Организмы и окружающая среда</w:t>
      </w:r>
      <w:r w:rsidR="00801A37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131687">
        <w:rPr>
          <w:rFonts w:ascii="Times New Roman" w:eastAsia="Times New Roman" w:hAnsi="Times New Roman" w:cs="Times New Roman"/>
          <w:b/>
          <w:sz w:val="28"/>
          <w:szCs w:val="28"/>
        </w:rPr>
        <w:t>48</w:t>
      </w:r>
      <w:r w:rsidR="00801A37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Экологические факторы и закономерности их влияния на организмы (принцип толерантности, лимитирующие факторы).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Приспособления </w:t>
      </w:r>
      <w:r w:rsidRPr="00684CC9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организмов к действию экологических факторов. Биологические ритмы. Взаимодействие экологических факторов. Экологическая ниша.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Биогеоценоз. Экосистема. Компоненты экосистемы. Трофические уровни. Типы пищевых цепей. Пищевая сеть. Круговорот веществ и поток энергии в экосистеме. Биотические взаимоотношения организмов в экосистеме. Свойства экосистем. Продуктивность и биомасса экосистем разных типов. Сукцессия.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Саморегуляция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 экосистем. Последствия влияния деятельности человека на экосистемы. Необходимость сохранения биоразнообразия экосистемы. </w:t>
      </w:r>
      <w:proofErr w:type="spellStart"/>
      <w:r w:rsidRPr="00684CC9">
        <w:rPr>
          <w:rFonts w:ascii="Times New Roman" w:eastAsia="Times New Roman" w:hAnsi="Times New Roman" w:cs="Times New Roman"/>
          <w:sz w:val="28"/>
          <w:szCs w:val="28"/>
        </w:rPr>
        <w:t>Агроценозы</w:t>
      </w:r>
      <w:proofErr w:type="spellEnd"/>
      <w:r w:rsidRPr="00684CC9">
        <w:rPr>
          <w:rFonts w:ascii="Times New Roman" w:eastAsia="Times New Roman" w:hAnsi="Times New Roman" w:cs="Times New Roman"/>
          <w:sz w:val="28"/>
          <w:szCs w:val="28"/>
        </w:rPr>
        <w:t>, их особенности.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Учение В.И. Вернадского о биосфере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, ноосфера</w:t>
      </w: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. Закономерности существования биосферы. Компоненты биосферы и их роль. Круговороты веществ в биосфере. Биогенная миграция атомов.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>Основные биомы Земли.</w:t>
      </w:r>
    </w:p>
    <w:p w:rsidR="00684CC9" w:rsidRP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 xml:space="preserve">Роль человека в биосфере. Антропогенное воздействие на биосферу. Природные ресурсы и рациональное природопользование. Загрязнение биосферы. Сохранение многообразия видов как основа устойчивости биосферы. </w:t>
      </w:r>
      <w:r w:rsidRPr="00684CC9">
        <w:rPr>
          <w:rFonts w:ascii="Times New Roman" w:eastAsia="Times New Roman" w:hAnsi="Times New Roman" w:cs="Times New Roman"/>
          <w:i/>
          <w:sz w:val="28"/>
          <w:szCs w:val="28"/>
        </w:rPr>
        <w:t xml:space="preserve">Восстановительная экология. </w:t>
      </w:r>
      <w:r w:rsidRPr="00684CC9">
        <w:rPr>
          <w:rFonts w:ascii="Times New Roman" w:eastAsia="Times New Roman" w:hAnsi="Times New Roman" w:cs="Times New Roman"/>
          <w:sz w:val="28"/>
          <w:szCs w:val="28"/>
        </w:rPr>
        <w:t>Проблемы устойчивого развития.</w:t>
      </w:r>
    </w:p>
    <w:p w:rsidR="00684CC9" w:rsidRDefault="00684CC9" w:rsidP="003A1655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CC9">
        <w:rPr>
          <w:rFonts w:ascii="Times New Roman" w:eastAsia="Times New Roman" w:hAnsi="Times New Roman" w:cs="Times New Roman"/>
          <w:sz w:val="28"/>
          <w:szCs w:val="28"/>
        </w:rPr>
        <w:t>Перспективы развития биологических наук, актуальные проблемы биологии.</w:t>
      </w:r>
    </w:p>
    <w:p w:rsidR="00684CC9" w:rsidRPr="00684CC9" w:rsidRDefault="00684CC9" w:rsidP="003A165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84CC9" w:rsidRPr="00684CC9" w:rsidRDefault="00684CC9" w:rsidP="003A16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</w:t>
      </w:r>
      <w:r w:rsidR="00801A37" w:rsidRPr="0068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Pr="00684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на освоение каждой темы</w:t>
      </w:r>
    </w:p>
    <w:p w:rsidR="003A1655" w:rsidRDefault="00684CC9" w:rsidP="003A16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CC9">
        <w:rPr>
          <w:rFonts w:ascii="Times New Roman" w:eastAsia="Calibri" w:hAnsi="Times New Roman" w:cs="Times New Roman"/>
          <w:sz w:val="28"/>
          <w:szCs w:val="28"/>
        </w:rPr>
        <w:tab/>
        <w:t>На изучение предмета «</w:t>
      </w:r>
      <w:r w:rsidR="00801A37" w:rsidRPr="00684CC9">
        <w:rPr>
          <w:rFonts w:ascii="Times New Roman" w:eastAsia="Calibri" w:hAnsi="Times New Roman" w:cs="Times New Roman"/>
          <w:sz w:val="28"/>
          <w:szCs w:val="28"/>
        </w:rPr>
        <w:t>Биология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» при получении </w:t>
      </w:r>
      <w:r w:rsidR="00801A37" w:rsidRPr="00801A37">
        <w:rPr>
          <w:rFonts w:ascii="Times New Roman" w:eastAsia="Calibri" w:hAnsi="Times New Roman" w:cs="Times New Roman"/>
          <w:sz w:val="28"/>
          <w:szCs w:val="28"/>
        </w:rPr>
        <w:t>среднего общего образования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A37">
        <w:rPr>
          <w:rFonts w:ascii="Times New Roman" w:eastAsia="Calibri" w:hAnsi="Times New Roman" w:cs="Times New Roman"/>
          <w:sz w:val="28"/>
          <w:szCs w:val="28"/>
        </w:rPr>
        <w:t xml:space="preserve">при углубленном изучении 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в МАОУ СОШ №1 отводится </w:t>
      </w:r>
      <w:r w:rsidR="00801A37">
        <w:rPr>
          <w:rFonts w:ascii="Times New Roman" w:eastAsia="Calibri" w:hAnsi="Times New Roman" w:cs="Times New Roman"/>
          <w:sz w:val="28"/>
          <w:szCs w:val="28"/>
        </w:rPr>
        <w:t>207</w:t>
      </w:r>
      <w:r w:rsidR="008F6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часов: в </w:t>
      </w:r>
      <w:r w:rsidR="00801A37">
        <w:rPr>
          <w:rFonts w:ascii="Times New Roman" w:eastAsia="Calibri" w:hAnsi="Times New Roman" w:cs="Times New Roman"/>
          <w:sz w:val="28"/>
          <w:szCs w:val="28"/>
        </w:rPr>
        <w:t>10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 классе </w:t>
      </w:r>
      <w:r w:rsidR="00801A37">
        <w:rPr>
          <w:rFonts w:ascii="Times New Roman" w:eastAsia="Calibri" w:hAnsi="Times New Roman" w:cs="Times New Roman"/>
          <w:sz w:val="28"/>
          <w:szCs w:val="28"/>
        </w:rPr>
        <w:t>10</w:t>
      </w:r>
      <w:r w:rsidRPr="00684CC9">
        <w:rPr>
          <w:rFonts w:ascii="Times New Roman" w:eastAsia="Calibri" w:hAnsi="Times New Roman" w:cs="Times New Roman"/>
          <w:sz w:val="28"/>
          <w:szCs w:val="28"/>
        </w:rPr>
        <w:t>5 часов (</w:t>
      </w:r>
      <w:r w:rsidR="00801A37">
        <w:rPr>
          <w:rFonts w:ascii="Times New Roman" w:eastAsia="Calibri" w:hAnsi="Times New Roman" w:cs="Times New Roman"/>
          <w:sz w:val="28"/>
          <w:szCs w:val="28"/>
        </w:rPr>
        <w:t>3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801A37">
        <w:rPr>
          <w:rFonts w:ascii="Times New Roman" w:eastAsia="Calibri" w:hAnsi="Times New Roman" w:cs="Times New Roman"/>
          <w:sz w:val="28"/>
          <w:szCs w:val="28"/>
        </w:rPr>
        <w:t>а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 в неделю), в </w:t>
      </w:r>
      <w:r w:rsidR="00801A37">
        <w:rPr>
          <w:rFonts w:ascii="Times New Roman" w:eastAsia="Calibri" w:hAnsi="Times New Roman" w:cs="Times New Roman"/>
          <w:sz w:val="28"/>
          <w:szCs w:val="28"/>
        </w:rPr>
        <w:t>11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 классе </w:t>
      </w:r>
      <w:r w:rsidR="00801A37">
        <w:rPr>
          <w:rFonts w:ascii="Times New Roman" w:eastAsia="Calibri" w:hAnsi="Times New Roman" w:cs="Times New Roman"/>
          <w:sz w:val="28"/>
          <w:szCs w:val="28"/>
        </w:rPr>
        <w:t>102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801A37">
        <w:rPr>
          <w:rFonts w:ascii="Times New Roman" w:eastAsia="Calibri" w:hAnsi="Times New Roman" w:cs="Times New Roman"/>
          <w:sz w:val="28"/>
          <w:szCs w:val="28"/>
        </w:rPr>
        <w:t>а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01A37">
        <w:rPr>
          <w:rFonts w:ascii="Times New Roman" w:eastAsia="Calibri" w:hAnsi="Times New Roman" w:cs="Times New Roman"/>
          <w:sz w:val="28"/>
          <w:szCs w:val="28"/>
        </w:rPr>
        <w:t>3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84CC9">
        <w:rPr>
          <w:rFonts w:ascii="Times New Roman" w:eastAsia="Calibri" w:hAnsi="Times New Roman" w:cs="Times New Roman"/>
          <w:sz w:val="28"/>
          <w:szCs w:val="28"/>
        </w:rPr>
        <w:t>час</w:t>
      </w:r>
      <w:r w:rsidR="008F6596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A37">
        <w:rPr>
          <w:rFonts w:ascii="Times New Roman" w:eastAsia="Calibri" w:hAnsi="Times New Roman" w:cs="Times New Roman"/>
          <w:sz w:val="28"/>
          <w:szCs w:val="28"/>
        </w:rPr>
        <w:t>а в неделю).</w:t>
      </w:r>
      <w:r w:rsidRPr="00684CC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1655" w:rsidRPr="00684CC9" w:rsidRDefault="003A1655" w:rsidP="003A16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993"/>
        <w:gridCol w:w="992"/>
        <w:gridCol w:w="992"/>
      </w:tblGrid>
      <w:tr w:rsidR="0017067E" w:rsidRPr="00F26D56" w:rsidTr="003A1655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</w:tcPr>
          <w:p w:rsidR="0017067E" w:rsidRPr="00F26D56" w:rsidRDefault="0017067E" w:rsidP="003A1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17067E" w:rsidRPr="00F26D56" w:rsidRDefault="0017067E" w:rsidP="003A1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Название раздела / темы</w:t>
            </w:r>
          </w:p>
        </w:tc>
        <w:tc>
          <w:tcPr>
            <w:tcW w:w="993" w:type="dxa"/>
          </w:tcPr>
          <w:p w:rsidR="0017067E" w:rsidRPr="00F26D56" w:rsidRDefault="0017067E" w:rsidP="003A1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17067E" w:rsidRPr="00F26D56" w:rsidRDefault="000F7981" w:rsidP="003A1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992" w:type="dxa"/>
          </w:tcPr>
          <w:p w:rsidR="0017067E" w:rsidRPr="00F26D56" w:rsidRDefault="0017067E" w:rsidP="003A1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992" w:type="dxa"/>
          </w:tcPr>
          <w:p w:rsidR="0017067E" w:rsidRPr="00F26D56" w:rsidRDefault="0017067E" w:rsidP="003A1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320FE5" w:rsidRPr="00F26D56" w:rsidTr="00786FC3">
        <w:trPr>
          <w:trHeight w:val="72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FE5" w:rsidRPr="00F26D56" w:rsidRDefault="00320FE5" w:rsidP="003A16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0FE5" w:rsidRPr="00F26D56" w:rsidRDefault="00320FE5" w:rsidP="003A1655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 как комплекс наук о живой природе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0FE5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0FE5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0FE5" w:rsidRPr="00F26D56" w:rsidRDefault="008832DE" w:rsidP="003A1655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320FE5" w:rsidRPr="00F26D56" w:rsidTr="00786FC3">
        <w:trPr>
          <w:trHeight w:val="240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320FE5" w:rsidRPr="00F26D56" w:rsidRDefault="00320FE5" w:rsidP="003A1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320FE5" w:rsidRPr="00F26D56" w:rsidRDefault="00320FE5" w:rsidP="003A1655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20FE5" w:rsidRPr="00F26D56" w:rsidRDefault="00320FE5" w:rsidP="003A1655">
            <w:pPr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0FE5" w:rsidRPr="00F26D56" w:rsidRDefault="00320FE5" w:rsidP="003A1655">
            <w:pPr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0FE5" w:rsidRPr="00F26D56" w:rsidRDefault="008832DE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0FE5" w:rsidRPr="00F26D56" w:rsidTr="00786FC3">
        <w:trPr>
          <w:trHeight w:val="660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0FE5" w:rsidRPr="00F26D56" w:rsidRDefault="00320FE5" w:rsidP="003A165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:rsidR="00320FE5" w:rsidRPr="00F26D56" w:rsidRDefault="00320FE5" w:rsidP="003A16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0FE5" w:rsidRPr="00F26D56" w:rsidRDefault="00320FE5" w:rsidP="003A1655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Структурные и функциональные основы жизни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0FE5" w:rsidRPr="00F26D56" w:rsidRDefault="00320FE5" w:rsidP="003A1655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F7D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0FE5" w:rsidRPr="00F26D56" w:rsidRDefault="00320FE5" w:rsidP="003A1655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F7D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0FE5" w:rsidRPr="00F26D56" w:rsidRDefault="008832DE" w:rsidP="003A1655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F7DC6" w:rsidRPr="00F26D56" w:rsidTr="00A17951">
        <w:trPr>
          <w:trHeight w:val="48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1. Биологические системы, процессы и их изучение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DC6" w:rsidRPr="00F26D56" w:rsidTr="003A1655">
        <w:trPr>
          <w:trHeight w:val="322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 xml:space="preserve">Глава 2. Цитология — наука о клетке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DC6" w:rsidRPr="00F26D56" w:rsidTr="003A1655">
        <w:trPr>
          <w:trHeight w:val="25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 xml:space="preserve">Глава 3. Химическая организация клетки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DC6" w:rsidRPr="00F26D56" w:rsidTr="003A1655">
        <w:trPr>
          <w:trHeight w:val="352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 xml:space="preserve">Глава 4. Строение и функции клетки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DC6" w:rsidRPr="00F26D56" w:rsidTr="00786FC3">
        <w:trPr>
          <w:trHeight w:val="489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5. Обмен веществ и превращение энергии в клетке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DC6" w:rsidRPr="00F26D56" w:rsidTr="003A1655">
        <w:trPr>
          <w:trHeight w:val="212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 xml:space="preserve">Глава 6. Жизненный цикл клетки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DC6" w:rsidRPr="00F26D56" w:rsidTr="003A1655">
        <w:trPr>
          <w:trHeight w:val="287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7DC6" w:rsidRPr="00F26D56" w:rsidTr="003A1655">
        <w:trPr>
          <w:trHeight w:val="198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 xml:space="preserve">Глава 7. Строение и функции организмов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DC6" w:rsidRPr="00F26D56" w:rsidTr="003A1655">
        <w:trPr>
          <w:trHeight w:val="262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 xml:space="preserve">Глава 8. Размножение и развитие организмов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DC6" w:rsidRPr="00F26D56" w:rsidTr="00786FC3">
        <w:trPr>
          <w:trHeight w:val="489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9. Генетика – наука о наследственности и изменчивости организмов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DC6" w:rsidRPr="00F26D56" w:rsidTr="003A1655">
        <w:trPr>
          <w:trHeight w:val="236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10. Закономерности наследственности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DC6" w:rsidRPr="00F26D56" w:rsidTr="003A1655">
        <w:trPr>
          <w:trHeight w:val="157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11. Закономерности изменчивости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DC6" w:rsidRPr="00F26D56" w:rsidTr="003A1655">
        <w:trPr>
          <w:trHeight w:val="235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12. Генетика человека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DC6" w:rsidRPr="00F26D56" w:rsidTr="003A1655">
        <w:trPr>
          <w:trHeight w:val="158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13. Селекция организмов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7DC6" w:rsidRPr="00F26D56" w:rsidTr="003A1655">
        <w:trPr>
          <w:trHeight w:val="108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14. Биотехнология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7DC6" w:rsidRPr="00F26D56" w:rsidTr="00786FC3"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F7DC6" w:rsidRPr="00F26D56" w:rsidRDefault="002F7DC6" w:rsidP="003A165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sz w:val="28"/>
                <w:szCs w:val="28"/>
              </w:rPr>
              <w:t>Теория эволюции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F7DC6" w:rsidRPr="002F7DC6" w:rsidRDefault="002F7DC6" w:rsidP="003A1655">
            <w:pPr>
              <w:tabs>
                <w:tab w:val="left" w:pos="702"/>
              </w:tabs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C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F7DC6" w:rsidRPr="002F7DC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F7DC6" w:rsidRPr="002F7DC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C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2F7DC6" w:rsidRPr="00F26D56" w:rsidTr="00786FC3">
        <w:tc>
          <w:tcPr>
            <w:tcW w:w="568" w:type="dxa"/>
            <w:tcBorders>
              <w:right w:val="single" w:sz="4" w:space="0" w:color="auto"/>
            </w:tcBorders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F7DC6" w:rsidRPr="00F26D56" w:rsidRDefault="002F7DC6" w:rsidP="003A16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>Глава 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История эволюционного учения </w:t>
            </w:r>
          </w:p>
        </w:tc>
        <w:tc>
          <w:tcPr>
            <w:tcW w:w="993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F7DC6" w:rsidRPr="00F26D56" w:rsidTr="00786FC3">
        <w:tc>
          <w:tcPr>
            <w:tcW w:w="568" w:type="dxa"/>
            <w:tcBorders>
              <w:right w:val="single" w:sz="4" w:space="0" w:color="auto"/>
            </w:tcBorders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F7DC6" w:rsidRPr="00F26D56" w:rsidRDefault="002F7DC6" w:rsidP="003A16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>Микроэволюция</w:t>
            </w:r>
            <w:proofErr w:type="spellEnd"/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F7DC6" w:rsidRPr="00F26D56" w:rsidTr="003A1655">
        <w:trPr>
          <w:trHeight w:val="300"/>
        </w:trPr>
        <w:tc>
          <w:tcPr>
            <w:tcW w:w="568" w:type="dxa"/>
            <w:tcBorders>
              <w:right w:val="single" w:sz="4" w:space="0" w:color="auto"/>
            </w:tcBorders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F7DC6" w:rsidRPr="00F26D56" w:rsidRDefault="002F7DC6" w:rsidP="003A16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Макроэволюция </w:t>
            </w:r>
          </w:p>
        </w:tc>
        <w:tc>
          <w:tcPr>
            <w:tcW w:w="993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F7DC6" w:rsidRPr="00F26D56" w:rsidTr="00786FC3"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F7DC6" w:rsidRPr="00F26D56" w:rsidRDefault="002F7DC6" w:rsidP="003A1655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жизни на Земле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F7DC6" w:rsidRPr="00801A37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1A3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F7DC6" w:rsidRPr="002F7DC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DC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2F7DC6" w:rsidRPr="00F26D56" w:rsidTr="00786FC3">
        <w:tc>
          <w:tcPr>
            <w:tcW w:w="568" w:type="dxa"/>
            <w:tcBorders>
              <w:right w:val="single" w:sz="4" w:space="0" w:color="auto"/>
            </w:tcBorders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F7DC6" w:rsidRPr="00F26D56" w:rsidRDefault="002F7DC6" w:rsidP="003A165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Возникновение и развитие жизни на Земле </w:t>
            </w:r>
          </w:p>
        </w:tc>
        <w:tc>
          <w:tcPr>
            <w:tcW w:w="993" w:type="dxa"/>
          </w:tcPr>
          <w:p w:rsidR="002F7DC6" w:rsidRPr="00F26D56" w:rsidRDefault="00131687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F7DC6" w:rsidRPr="00F26D56" w:rsidTr="003A1655">
        <w:trPr>
          <w:trHeight w:val="182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F7DC6" w:rsidRPr="00F26D56" w:rsidRDefault="002F7DC6" w:rsidP="003A16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Организмы и окружающая среда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2F7DC6" w:rsidRPr="00801A37" w:rsidRDefault="00131687" w:rsidP="003A1655">
            <w:pPr>
              <w:ind w:left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F7DC6" w:rsidRPr="00F26D56" w:rsidRDefault="00131687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2F7DC6" w:rsidRPr="00F26D56" w:rsidTr="00786FC3">
        <w:trPr>
          <w:trHeight w:val="687"/>
        </w:trPr>
        <w:tc>
          <w:tcPr>
            <w:tcW w:w="568" w:type="dxa"/>
            <w:tcBorders>
              <w:righ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Экология - наука о </w:t>
            </w:r>
            <w:proofErr w:type="spellStart"/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>надорганизменных</w:t>
            </w:r>
            <w:proofErr w:type="spellEnd"/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системах </w:t>
            </w:r>
          </w:p>
        </w:tc>
        <w:tc>
          <w:tcPr>
            <w:tcW w:w="993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DC6" w:rsidRPr="00F26D56" w:rsidTr="003A1655">
        <w:trPr>
          <w:trHeight w:val="317"/>
        </w:trPr>
        <w:tc>
          <w:tcPr>
            <w:tcW w:w="568" w:type="dxa"/>
            <w:tcBorders>
              <w:righ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Организмы и среда обитания </w:t>
            </w:r>
          </w:p>
        </w:tc>
        <w:tc>
          <w:tcPr>
            <w:tcW w:w="993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F7DC6" w:rsidRPr="00F26D56" w:rsidTr="00786FC3">
        <w:trPr>
          <w:trHeight w:val="687"/>
        </w:trPr>
        <w:tc>
          <w:tcPr>
            <w:tcW w:w="568" w:type="dxa"/>
            <w:tcBorders>
              <w:righ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>. Экологическая характеристика вида и популяции</w:t>
            </w:r>
          </w:p>
        </w:tc>
        <w:tc>
          <w:tcPr>
            <w:tcW w:w="993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7DC6" w:rsidRPr="00F26D56" w:rsidTr="00786FC3">
        <w:trPr>
          <w:trHeight w:val="687"/>
        </w:trPr>
        <w:tc>
          <w:tcPr>
            <w:tcW w:w="568" w:type="dxa"/>
            <w:tcBorders>
              <w:righ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6FC3">
              <w:rPr>
                <w:rFonts w:ascii="Times New Roman" w:hAnsi="Times New Roman" w:cs="Times New Roman"/>
                <w:bCs/>
                <w:sz w:val="28"/>
                <w:szCs w:val="28"/>
              </w:rPr>
              <w:t>Глава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786F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Сообщества и экологические системы </w:t>
            </w:r>
          </w:p>
        </w:tc>
        <w:tc>
          <w:tcPr>
            <w:tcW w:w="993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F7DC6" w:rsidRPr="00F26D56" w:rsidTr="003A1655">
        <w:trPr>
          <w:trHeight w:val="179"/>
        </w:trPr>
        <w:tc>
          <w:tcPr>
            <w:tcW w:w="568" w:type="dxa"/>
            <w:tcBorders>
              <w:righ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F7DC6" w:rsidRPr="00F26D56" w:rsidRDefault="002F7DC6" w:rsidP="003A1655">
            <w:pPr>
              <w:overflowPunct w:val="0"/>
              <w:autoSpaceDE w:val="0"/>
              <w:autoSpaceDN w:val="0"/>
              <w:adjustRightInd w:val="0"/>
              <w:ind w:left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Биосфера - глобальная экосистема </w:t>
            </w:r>
          </w:p>
        </w:tc>
        <w:tc>
          <w:tcPr>
            <w:tcW w:w="993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DC6" w:rsidRPr="00F26D56" w:rsidTr="00786FC3">
        <w:tc>
          <w:tcPr>
            <w:tcW w:w="568" w:type="dxa"/>
            <w:tcBorders>
              <w:right w:val="single" w:sz="4" w:space="0" w:color="auto"/>
            </w:tcBorders>
          </w:tcPr>
          <w:p w:rsidR="002F7DC6" w:rsidRPr="00F26D56" w:rsidRDefault="002F7DC6" w:rsidP="003A1655">
            <w:pPr>
              <w:autoSpaceDE w:val="0"/>
              <w:autoSpaceDN w:val="0"/>
              <w:adjustRightInd w:val="0"/>
              <w:ind w:left="142" w:firstLine="142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2F7DC6" w:rsidRPr="00F26D56" w:rsidRDefault="002F7DC6" w:rsidP="003A165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  <w:r w:rsidRPr="00F26D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Человек и окружающая среда </w:t>
            </w:r>
          </w:p>
        </w:tc>
        <w:tc>
          <w:tcPr>
            <w:tcW w:w="993" w:type="dxa"/>
          </w:tcPr>
          <w:p w:rsidR="002F7DC6" w:rsidRPr="00F26D56" w:rsidRDefault="002F7DC6" w:rsidP="003A1655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F7DC6" w:rsidRPr="00F26D56" w:rsidRDefault="002F7DC6" w:rsidP="003A1655">
            <w:pPr>
              <w:ind w:left="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684CC9" w:rsidRPr="00F26D56" w:rsidRDefault="00684CC9" w:rsidP="00F26D56">
      <w:pPr>
        <w:spacing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CC9" w:rsidRDefault="00684CC9" w:rsidP="00684CC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</w:pPr>
    </w:p>
    <w:p w:rsidR="00684CC9" w:rsidRDefault="00684CC9" w:rsidP="00684CC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</w:pPr>
    </w:p>
    <w:p w:rsidR="00684CC9" w:rsidRDefault="00684CC9" w:rsidP="00684CC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</w:pPr>
    </w:p>
    <w:p w:rsidR="00684CC9" w:rsidRDefault="00684CC9" w:rsidP="00684CC9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371348185686954332516910937330321524310793855784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Тимофеев Константин Петрович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06.10.2023 по 05.10.2024</w:t>
            </w:r>
          </w:p>
        </w:tc>
      </w:tr>
    </w:tbl>
    <w:sectPr xmlns:w="http://schemas.openxmlformats.org/wordprocessingml/2006/main" xmlns:r="http://schemas.openxmlformats.org/officeDocument/2006/relationships" w:rsidR="00684CC9" w:rsidSect="003A165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43" w:rsidRDefault="009E4E43" w:rsidP="002F7DC6">
      <w:pPr>
        <w:spacing w:after="0" w:line="240" w:lineRule="auto"/>
      </w:pPr>
      <w:r>
        <w:separator/>
      </w:r>
    </w:p>
  </w:endnote>
  <w:endnote w:type="continuationSeparator" w:id="0">
    <w:p w:rsidR="009E4E43" w:rsidRDefault="009E4E43" w:rsidP="002F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43" w:rsidRDefault="009E4E43" w:rsidP="002F7DC6">
      <w:pPr>
        <w:spacing w:after="0" w:line="240" w:lineRule="auto"/>
      </w:pPr>
      <w:r>
        <w:separator/>
      </w:r>
    </w:p>
  </w:footnote>
  <w:footnote w:type="continuationSeparator" w:id="0">
    <w:p w:rsidR="009E4E43" w:rsidRDefault="009E4E43" w:rsidP="002F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C6" w:rsidRDefault="002F7D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554">
    <w:multiLevelType w:val="hybridMultilevel"/>
    <w:lvl w:ilvl="0" w:tplc="19917213">
      <w:start w:val="1"/>
      <w:numFmt w:val="decimal"/>
      <w:lvlText w:val="%1."/>
      <w:lvlJc w:val="left"/>
      <w:pPr>
        <w:ind w:left="720" w:hanging="360"/>
      </w:pPr>
    </w:lvl>
    <w:lvl w:ilvl="1" w:tplc="19917213" w:tentative="1">
      <w:start w:val="1"/>
      <w:numFmt w:val="lowerLetter"/>
      <w:lvlText w:val="%2."/>
      <w:lvlJc w:val="left"/>
      <w:pPr>
        <w:ind w:left="1440" w:hanging="360"/>
      </w:pPr>
    </w:lvl>
    <w:lvl w:ilvl="2" w:tplc="19917213" w:tentative="1">
      <w:start w:val="1"/>
      <w:numFmt w:val="lowerRoman"/>
      <w:lvlText w:val="%3."/>
      <w:lvlJc w:val="right"/>
      <w:pPr>
        <w:ind w:left="2160" w:hanging="180"/>
      </w:pPr>
    </w:lvl>
    <w:lvl w:ilvl="3" w:tplc="19917213" w:tentative="1">
      <w:start w:val="1"/>
      <w:numFmt w:val="decimal"/>
      <w:lvlText w:val="%4."/>
      <w:lvlJc w:val="left"/>
      <w:pPr>
        <w:ind w:left="2880" w:hanging="360"/>
      </w:pPr>
    </w:lvl>
    <w:lvl w:ilvl="4" w:tplc="19917213" w:tentative="1">
      <w:start w:val="1"/>
      <w:numFmt w:val="lowerLetter"/>
      <w:lvlText w:val="%5."/>
      <w:lvlJc w:val="left"/>
      <w:pPr>
        <w:ind w:left="3600" w:hanging="360"/>
      </w:pPr>
    </w:lvl>
    <w:lvl w:ilvl="5" w:tplc="19917213" w:tentative="1">
      <w:start w:val="1"/>
      <w:numFmt w:val="lowerRoman"/>
      <w:lvlText w:val="%6."/>
      <w:lvlJc w:val="right"/>
      <w:pPr>
        <w:ind w:left="4320" w:hanging="180"/>
      </w:pPr>
    </w:lvl>
    <w:lvl w:ilvl="6" w:tplc="19917213" w:tentative="1">
      <w:start w:val="1"/>
      <w:numFmt w:val="decimal"/>
      <w:lvlText w:val="%7."/>
      <w:lvlJc w:val="left"/>
      <w:pPr>
        <w:ind w:left="5040" w:hanging="360"/>
      </w:pPr>
    </w:lvl>
    <w:lvl w:ilvl="7" w:tplc="19917213" w:tentative="1">
      <w:start w:val="1"/>
      <w:numFmt w:val="lowerLetter"/>
      <w:lvlText w:val="%8."/>
      <w:lvlJc w:val="left"/>
      <w:pPr>
        <w:ind w:left="5760" w:hanging="360"/>
      </w:pPr>
    </w:lvl>
    <w:lvl w:ilvl="8" w:tplc="199172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53">
    <w:multiLevelType w:val="hybridMultilevel"/>
    <w:lvl w:ilvl="0" w:tplc="770657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2F6E77"/>
    <w:multiLevelType w:val="hybridMultilevel"/>
    <w:tmpl w:val="36AA6BCC"/>
    <w:lvl w:ilvl="0" w:tplc="113A5486">
      <w:start w:val="1"/>
      <w:numFmt w:val="upperRoman"/>
      <w:lvlText w:val="%1."/>
      <w:lvlJc w:val="left"/>
      <w:pPr>
        <w:ind w:left="1004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27553">
    <w:abstractNumId w:val="27553"/>
  </w:num>
  <w:num w:numId="27554">
    <w:abstractNumId w:val="2755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80"/>
    <w:rsid w:val="00000212"/>
    <w:rsid w:val="00072357"/>
    <w:rsid w:val="000740E7"/>
    <w:rsid w:val="00075D89"/>
    <w:rsid w:val="000F7981"/>
    <w:rsid w:val="00131687"/>
    <w:rsid w:val="0013764B"/>
    <w:rsid w:val="0017067E"/>
    <w:rsid w:val="001E1CF8"/>
    <w:rsid w:val="002372F7"/>
    <w:rsid w:val="002F7DC6"/>
    <w:rsid w:val="00301FCB"/>
    <w:rsid w:val="00320FE5"/>
    <w:rsid w:val="003542C2"/>
    <w:rsid w:val="003A1655"/>
    <w:rsid w:val="004D07D9"/>
    <w:rsid w:val="00515980"/>
    <w:rsid w:val="005F2283"/>
    <w:rsid w:val="00673F76"/>
    <w:rsid w:val="00684CC9"/>
    <w:rsid w:val="00771C7A"/>
    <w:rsid w:val="00786FC3"/>
    <w:rsid w:val="00801A37"/>
    <w:rsid w:val="008832DE"/>
    <w:rsid w:val="008B7FF1"/>
    <w:rsid w:val="008F5648"/>
    <w:rsid w:val="008F6596"/>
    <w:rsid w:val="0091236A"/>
    <w:rsid w:val="00947100"/>
    <w:rsid w:val="00965426"/>
    <w:rsid w:val="009A0267"/>
    <w:rsid w:val="009E4E43"/>
    <w:rsid w:val="00A1303F"/>
    <w:rsid w:val="00C12BB1"/>
    <w:rsid w:val="00C34C14"/>
    <w:rsid w:val="00CB4C88"/>
    <w:rsid w:val="00D3553F"/>
    <w:rsid w:val="00D919F2"/>
    <w:rsid w:val="00DE160E"/>
    <w:rsid w:val="00E9331B"/>
    <w:rsid w:val="00F01B42"/>
    <w:rsid w:val="00F26D56"/>
    <w:rsid w:val="00FD332F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4CC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8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12pt0pt">
    <w:name w:val="Основной текст (10) + 12 pt;Интервал 0 pt"/>
    <w:basedOn w:val="a0"/>
    <w:rsid w:val="004D07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2F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DC6"/>
  </w:style>
  <w:style w:type="paragraph" w:styleId="a6">
    <w:name w:val="footer"/>
    <w:basedOn w:val="a"/>
    <w:link w:val="a7"/>
    <w:uiPriority w:val="99"/>
    <w:unhideWhenUsed/>
    <w:rsid w:val="002F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DC6"/>
  </w:style>
  <w:style w:type="paragraph" w:styleId="a8">
    <w:name w:val="Balloon Text"/>
    <w:basedOn w:val="a"/>
    <w:link w:val="a9"/>
    <w:uiPriority w:val="99"/>
    <w:semiHidden/>
    <w:unhideWhenUsed/>
    <w:rsid w:val="0091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36A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4CC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84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12pt0pt">
    <w:name w:val="Основной текст (10) + 12 pt;Интервал 0 pt"/>
    <w:basedOn w:val="a0"/>
    <w:rsid w:val="004D07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2F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7DC6"/>
  </w:style>
  <w:style w:type="paragraph" w:styleId="a6">
    <w:name w:val="footer"/>
    <w:basedOn w:val="a"/>
    <w:link w:val="a7"/>
    <w:uiPriority w:val="99"/>
    <w:unhideWhenUsed/>
    <w:rsid w:val="002F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7DC6"/>
  </w:style>
  <w:style w:type="paragraph" w:styleId="a8">
    <w:name w:val="Balloon Text"/>
    <w:basedOn w:val="a"/>
    <w:link w:val="a9"/>
    <w:uiPriority w:val="99"/>
    <w:semiHidden/>
    <w:unhideWhenUsed/>
    <w:rsid w:val="0091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542023640" Type="http://schemas.openxmlformats.org/officeDocument/2006/relationships/comments" Target="comments.xml"/><Relationship Id="rId419982934" Type="http://schemas.microsoft.com/office/2011/relationships/commentsExtended" Target="commentsExtended.xml"/><Relationship Id="rId74104048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PKcgWsisdeSo5i94RfTTcT5Th7Q=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</SignatureValue>
  <KeyInfo>
    <X509Data>
      <X509Certificate>MIIFhjCCA24CFEEL1BwoZbBmXjpfeOUfI17IDSMoMA0GCSqGSIb3DQEBCwUAMIGQ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542023640"/>
            <mdssi:RelationshipReference SourceId="rId419982934"/>
            <mdssi:RelationshipReference SourceId="rId741040484"/>
          </Transform>
          <Transform Algorithm="http://www.w3.org/TR/2001/REC-xml-c14n-20010315"/>
        </Transforms>
        <DigestMethod Algorithm="http://www.w3.org/2000/09/xmldsig#sha1"/>
        <DigestValue>tLSARr+ZlMGVf8aqpt9JZHorKpg=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1rrRqNXWR9ymZa5BYbJ0luFL6Lk=</DigestValue>
      </Reference>
      <Reference URI="/word/endnotes.xml?ContentType=application/vnd.openxmlformats-officedocument.wordprocessingml.endnotes+xml">
        <DigestMethod Algorithm="http://www.w3.org/2000/09/xmldsig#sha1"/>
        <DigestValue>OBVmLNvx9oaBm4xWASNZsQR/xJQ=</DigestValue>
      </Reference>
      <Reference URI="/word/fontTable.xml?ContentType=application/vnd.openxmlformats-officedocument.wordprocessingml.fontTable+xml">
        <DigestMethod Algorithm="http://www.w3.org/2000/09/xmldsig#sha1"/>
        <DigestValue>myJK7YnZHHqMY344A4IYMtNBQ/k=</DigestValue>
      </Reference>
      <Reference URI="/word/footnotes.xml?ContentType=application/vnd.openxmlformats-officedocument.wordprocessingml.footnotes+xml">
        <DigestMethod Algorithm="http://www.w3.org/2000/09/xmldsig#sha1"/>
        <DigestValue>mT+1drp/CJxJXyMaJctdfLTPgbQ=</DigestValue>
      </Reference>
      <Reference URI="/word/header1.xml?ContentType=application/vnd.openxmlformats-officedocument.wordprocessingml.header+xml">
        <DigestMethod Algorithm="http://www.w3.org/2000/09/xmldsig#sha1"/>
        <DigestValue>6tPAulb0c5iFkwvZXoeGV9YCdEY=</DigestValue>
      </Reference>
      <Reference URI="/word/media/image1.jpeg?ContentType=image/jpeg">
        <DigestMethod Algorithm="http://www.w3.org/2000/09/xmldsig#sha1"/>
        <DigestValue>3XChzH6v0FB0RiguYknsHc2SzBY=</DigestValue>
      </Reference>
      <Reference URI="/word/numbering.xml?ContentType=application/vnd.openxmlformats-officedocument.wordprocessingml.numbering+xml">
        <DigestMethod Algorithm="http://www.w3.org/2000/09/xmldsig#sha1"/>
        <DigestValue>MK+5O6pZJtzjHpyPOQKAbv1laQQ=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puB06HAKYHtdmOzEUEryirHYX2M=</DigestValue>
      </Reference>
      <Reference URI="/word/styles.xml?ContentType=application/vnd.openxmlformats-officedocument.wordprocessingml.styles+xml">
        <DigestMethod Algorithm="http://www.w3.org/2000/09/xmldsig#sha1"/>
        <DigestValue>m9X+foFqvHD0dHBb3SfU+/Y/NSM=</DigestValue>
      </Reference>
      <Reference URI="/word/stylesWithEffects.xml?ContentType=application/vnd.ms-word.stylesWithEffects+xml">
        <DigestMethod Algorithm="http://www.w3.org/2000/09/xmldsig#sha1"/>
        <DigestValue>A5/G70JmETALN2qVtL1hL5MHI2M=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2vVt9gY2uA1DbTQS+y3c54BwXKA=</DigestValue>
      </Reference>
    </Manifest>
    <SignatureProperties>
      <SignatureProperty Id="idSignatureTime" Target="#idPackageSignature">
        <mdssi:SignatureTime>
          <mdssi:Format>YYYY-MM-DDThh:mm:ssTZD</mdssi:Format>
          <mdssi:Value>2023-10-06T01:19:51Z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5665</Words>
  <Characters>32293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 Кабинет</dc:creator>
  <cp:keywords/>
  <dc:description/>
  <cp:lastModifiedBy>Кротова А.Н.</cp:lastModifiedBy>
  <cp:revision>28</cp:revision>
  <cp:lastPrinted>2022-02-24T08:20:00Z</cp:lastPrinted>
  <dcterms:created xsi:type="dcterms:W3CDTF">2019-08-30T03:59:00Z</dcterms:created>
  <dcterms:modified xsi:type="dcterms:W3CDTF">2022-03-05T05:01:00Z</dcterms:modified>
</cp:coreProperties>
</file>